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80" w:rsidRDefault="00AC2F16" w:rsidP="00AC2F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Державна реєстрація народження в пологовому будинку</w:t>
      </w:r>
    </w:p>
    <w:p w:rsidR="007C4443" w:rsidRDefault="007C4443" w:rsidP="00CD0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зручності українців свідоцтво про народження малюка можна отримати просто в пологовому будинку. </w:t>
      </w:r>
    </w:p>
    <w:p w:rsidR="0075610A" w:rsidRPr="007C4443" w:rsidRDefault="007C4443" w:rsidP="00CD0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2F16"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реалізації  наказу Міністерства юстиції України від 26.08.2015 № 1593/5 «Деякі питання організації роботи відділів державної реєстрації актів цивільного стану, пов’язаної з державною реєстрацією </w:t>
      </w:r>
      <w:r w:rsidR="00AC2F16" w:rsidRPr="007C4443">
        <w:rPr>
          <w:rFonts w:ascii="Times New Roman" w:hAnsi="Times New Roman" w:cs="Times New Roman"/>
          <w:sz w:val="28"/>
          <w:szCs w:val="28"/>
          <w:lang w:val="uk-UA"/>
        </w:rPr>
        <w:t>народження дитини»  надається послуга щодо прийому та видачі документів про народження у за</w:t>
      </w:r>
      <w:r w:rsidR="0075610A"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кладах охорони здоров’я. </w:t>
      </w:r>
      <w:r w:rsidR="00AC2F16"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2F16" w:rsidRPr="007C4443" w:rsidRDefault="0075610A" w:rsidP="00CD0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В пологових будинках ведеться прийом заяв для проведення державної реєстрації народження та видача </w:t>
      </w:r>
      <w:proofErr w:type="spellStart"/>
      <w:r w:rsidRPr="007C4443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дитини, який зд</w:t>
      </w:r>
      <w:r w:rsidR="007C4443" w:rsidRPr="007C4443">
        <w:rPr>
          <w:rFonts w:ascii="Times New Roman" w:hAnsi="Times New Roman" w:cs="Times New Roman"/>
          <w:sz w:val="28"/>
          <w:szCs w:val="28"/>
          <w:lang w:val="uk-UA"/>
        </w:rPr>
        <w:t>ійснює відповідальний працівник</w:t>
      </w: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державної актів цивільного стану Головного територіального управління у місті Києві за наступним графіком прийому та видачі документів:</w:t>
      </w:r>
    </w:p>
    <w:p w:rsidR="007C4443" w:rsidRPr="007C4443" w:rsidRDefault="007C4443" w:rsidP="007C44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204"/>
        <w:gridCol w:w="2507"/>
        <w:gridCol w:w="1273"/>
        <w:gridCol w:w="2069"/>
      </w:tblGrid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Населений пункт</w:t>
            </w:r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охорони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Місцезнаходження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охорони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Графіки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прийому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відділів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державної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реєстрації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актів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цивільного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стану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Арсенальна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285-05-77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09:00 до 11:00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09:00 до 10:00 та з 14:00 до 15:00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Мостицька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4328740</w:t>
            </w: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(044) 4325994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 до 12:00,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субота</w:t>
            </w:r>
            <w:proofErr w:type="spellEnd"/>
            <w:proofErr w:type="gram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09:00 до 11:00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. Кучера В., 7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4054100</w:t>
            </w: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(044) 4053124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 до 12:00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09:00 до 10:00 та з 15:00 до 16:00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просп.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Сталінграду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4118761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4118754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09:00 до 11:00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09:00 до 10:00 та з 15:00 до 16:00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просп.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Лобановського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2759088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2758088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 до 11:00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10:00 до 11:00 та з 15:00 до 16:00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Запорожця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5125033</w:t>
            </w: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(044) 5123638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09:00 до 11:00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09:00 до 10:00 та з 15:00 до 16:00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Предславинська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5228736</w:t>
            </w: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(044) 5228745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09:00 до 11:00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09:00 до 10:00 та з 13:30 до 14:30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некомерційне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Харьківське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121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5642165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 до 12:00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10:00 до 11:00 та з 15:00 до 16:00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педіатрії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акушерства та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гінекології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Лук’янової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Платона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Майбороди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4839273</w:t>
            </w: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(044) 4836043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середа,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10:00 до 11:00 та з 14:30 до 15:30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Пологове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закладу «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клінічна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ст.Київ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Державного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територіально-галузевого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Південно-Західна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залізниця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просп.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Повітрофлотський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2440266</w:t>
            </w: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(044) 2111986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середа,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четвер,п’ятниця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11:00 до 12:30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11:30 до 12:00 та з 15:00 до 16:00</w:t>
            </w:r>
          </w:p>
        </w:tc>
      </w:tr>
      <w:tr w:rsidR="007C4443" w:rsidRPr="007C4443" w:rsidTr="007C4443">
        <w:tc>
          <w:tcPr>
            <w:tcW w:w="141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298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«ІСІДА-IVF»</w:t>
            </w:r>
          </w:p>
        </w:tc>
        <w:tc>
          <w:tcPr>
            <w:tcW w:w="198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бул. Вацлава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Гавела</w:t>
            </w:r>
            <w:proofErr w:type="spell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, 65</w:t>
            </w:r>
          </w:p>
        </w:tc>
        <w:tc>
          <w:tcPr>
            <w:tcW w:w="169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(044) 4558811</w:t>
            </w:r>
          </w:p>
        </w:tc>
        <w:tc>
          <w:tcPr>
            <w:tcW w:w="213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середа, </w:t>
            </w:r>
            <w:proofErr w:type="spell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четвер,п’ятниця</w:t>
            </w:r>
            <w:proofErr w:type="spellEnd"/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11:30 до 12:30</w:t>
            </w:r>
          </w:p>
          <w:p w:rsidR="007C4443" w:rsidRPr="007C4443" w:rsidRDefault="007C4443" w:rsidP="007C444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proofErr w:type="gramEnd"/>
            <w:r w:rsidRPr="007C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11:30 до 12:30 та з 15:30 до 16:00</w:t>
            </w:r>
          </w:p>
        </w:tc>
      </w:tr>
    </w:tbl>
    <w:p w:rsidR="007C4443" w:rsidRPr="007C4443" w:rsidRDefault="007C4443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443" w:rsidRPr="007C4443" w:rsidRDefault="007C4443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92" w:rsidRPr="007C4443" w:rsidRDefault="00401092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43">
        <w:rPr>
          <w:rFonts w:ascii="Times New Roman" w:hAnsi="Times New Roman" w:cs="Times New Roman"/>
          <w:sz w:val="28"/>
          <w:szCs w:val="28"/>
          <w:lang w:val="uk-UA"/>
        </w:rPr>
        <w:t>З метою проведення державної реєстрації народження батькам дитини необхідно надати уповноваженому працівнику наступні документи: паспорта батьків, свідоцтво про шлюб, медичне св</w:t>
      </w:r>
      <w:r w:rsidR="00403881" w:rsidRPr="007C4443">
        <w:rPr>
          <w:rFonts w:ascii="Times New Roman" w:hAnsi="Times New Roman" w:cs="Times New Roman"/>
          <w:sz w:val="28"/>
          <w:szCs w:val="28"/>
          <w:lang w:val="uk-UA"/>
        </w:rPr>
        <w:t>ідоцтво про народження дитини (</w:t>
      </w: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в разі якщо один з батьків дитини є іноземцем подається оригінал закордонного паспорту з відмітками про перебування громадянина на території України протягом останніх півроку або посвідку на проживання, нотаріально завірений переклад закордонного паспорту на українську мову та свідоцтва про шлюб в разі укладання за межами України, яке повинно бути легалізоване на території держави де було цей шлюб зареєстровано). Якщо батьки дитини не перебувають у шлюбу або перебувають у шлюбі та </w:t>
      </w:r>
      <w:r w:rsidRPr="007C444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мають різні прізвища вони повинні бути присутніми як під час подання документів так і під час отримання свідоцтва про народження дитини.</w:t>
      </w:r>
    </w:p>
    <w:p w:rsidR="00917D55" w:rsidRPr="007C4443" w:rsidRDefault="00917D55" w:rsidP="00917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За бажанням </w:t>
      </w:r>
      <w:r w:rsidRPr="007C44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обох батьків</w:t>
      </w: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відділу приймає заяву про реєстрацію місця проживання дитини у місті Києві для чого заявники подають наступні документи: </w:t>
      </w:r>
    </w:p>
    <w:p w:rsidR="00917D55" w:rsidRPr="007C4443" w:rsidRDefault="00917D55" w:rsidP="00917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43">
        <w:rPr>
          <w:rFonts w:ascii="Times New Roman" w:hAnsi="Times New Roman" w:cs="Times New Roman"/>
          <w:sz w:val="28"/>
          <w:szCs w:val="28"/>
          <w:lang w:val="uk-UA"/>
        </w:rPr>
        <w:t>заява про реєстрацію місця проживання, квитанція про сплату адміністративної послуги; копію свідоцтва про народження дитини; ксерокопії паспортів батьків з відомостями про батьків , фотокартками та місце проживання.</w:t>
      </w:r>
    </w:p>
    <w:p w:rsidR="00917D55" w:rsidRPr="007C4443" w:rsidRDefault="00917D55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43">
        <w:rPr>
          <w:rFonts w:ascii="Times New Roman" w:hAnsi="Times New Roman" w:cs="Times New Roman"/>
          <w:sz w:val="28"/>
          <w:szCs w:val="28"/>
          <w:lang w:val="uk-UA"/>
        </w:rPr>
        <w:t>В разі подання заяви для реєстрації місця проживання новонародженої дитини уповноваженому представнику довідку про місце проживання можна буде отримати у відділ</w:t>
      </w:r>
      <w:r w:rsidR="007C4443" w:rsidRPr="007C44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реєстрації актів цивільного стану Головного територіального управління юстиції у місті Києві або відповідному органі реєстрації</w:t>
      </w:r>
      <w:r w:rsidR="003C7F25"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місця проживання центру</w:t>
      </w: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 надання адміністративних послуг, надіслана поштою</w:t>
      </w:r>
      <w:r w:rsidR="00FB7A3B" w:rsidRPr="007C44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4BF" w:rsidRPr="007C4443" w:rsidRDefault="003C64BF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Перебуваючи в пологовому будинку батьки дитини можуть скористатись онлайн-сервісом і оформити допомогу при народженні дитини. Електронна послуга доступна на порталі </w:t>
      </w:r>
      <w:proofErr w:type="spellStart"/>
      <w:r w:rsidRPr="007C4443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7C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4443">
        <w:rPr>
          <w:rFonts w:ascii="Times New Roman" w:hAnsi="Times New Roman" w:cs="Times New Roman"/>
          <w:sz w:val="28"/>
          <w:szCs w:val="28"/>
        </w:rPr>
        <w:t>-</w:t>
      </w:r>
      <w:r w:rsidRPr="007C4443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7C44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443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7C44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443">
        <w:rPr>
          <w:rFonts w:ascii="Times New Roman" w:hAnsi="Times New Roman" w:cs="Times New Roman"/>
          <w:sz w:val="28"/>
          <w:szCs w:val="28"/>
          <w:lang w:val="en-US"/>
        </w:rPr>
        <w:t>qov</w:t>
      </w:r>
      <w:proofErr w:type="spellEnd"/>
      <w:r w:rsidRPr="007C44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44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7C4443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3C64BF" w:rsidRPr="0075610A" w:rsidRDefault="003C64BF" w:rsidP="00917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92" w:rsidRPr="00917D55" w:rsidRDefault="00401092" w:rsidP="004010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092" w:rsidRPr="00401092" w:rsidRDefault="00401092" w:rsidP="00401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92" w:rsidRPr="00401092" w:rsidRDefault="00401092" w:rsidP="00401092">
      <w:pPr>
        <w:jc w:val="both"/>
        <w:rPr>
          <w:rFonts w:ascii="Times New Roman" w:hAnsi="Times New Roman" w:cs="Times New Roman"/>
          <w:lang w:val="uk-UA"/>
        </w:rPr>
      </w:pPr>
    </w:p>
    <w:sectPr w:rsidR="00401092" w:rsidRPr="00401092" w:rsidSect="00EF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53E"/>
    <w:multiLevelType w:val="hybridMultilevel"/>
    <w:tmpl w:val="95B0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98282B"/>
    <w:multiLevelType w:val="hybridMultilevel"/>
    <w:tmpl w:val="488C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67B"/>
    <w:multiLevelType w:val="hybridMultilevel"/>
    <w:tmpl w:val="4D7E2D52"/>
    <w:lvl w:ilvl="0" w:tplc="2984065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0"/>
    <w:rsid w:val="00077CE3"/>
    <w:rsid w:val="00230665"/>
    <w:rsid w:val="003C64BF"/>
    <w:rsid w:val="003C7F25"/>
    <w:rsid w:val="00401092"/>
    <w:rsid w:val="00403881"/>
    <w:rsid w:val="005042C2"/>
    <w:rsid w:val="006108ED"/>
    <w:rsid w:val="0075610A"/>
    <w:rsid w:val="007C4443"/>
    <w:rsid w:val="008153A8"/>
    <w:rsid w:val="00917D55"/>
    <w:rsid w:val="00965AED"/>
    <w:rsid w:val="00A10C83"/>
    <w:rsid w:val="00A36514"/>
    <w:rsid w:val="00AC2F16"/>
    <w:rsid w:val="00C46069"/>
    <w:rsid w:val="00CD0180"/>
    <w:rsid w:val="00EB73B8"/>
    <w:rsid w:val="00EF29BB"/>
    <w:rsid w:val="00F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15BA-3BED-4BE5-BF80-834B9FDA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cp:lastPrinted>2019-03-13T09:50:00Z</cp:lastPrinted>
  <dcterms:created xsi:type="dcterms:W3CDTF">2019-03-19T15:12:00Z</dcterms:created>
  <dcterms:modified xsi:type="dcterms:W3CDTF">2019-03-19T15:12:00Z</dcterms:modified>
</cp:coreProperties>
</file>